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71" w:rsidRPr="00295216" w:rsidRDefault="002E5C71" w:rsidP="002E5C71">
      <w:pPr>
        <w:jc w:val="center"/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  <w:b/>
        </w:rPr>
        <w:t>II</w:t>
      </w:r>
      <w:r>
        <w:rPr>
          <w:rFonts w:asciiTheme="minorHAnsi" w:hAnsiTheme="minorHAnsi" w:cstheme="minorHAnsi"/>
          <w:b/>
        </w:rPr>
        <w:t xml:space="preserve"> </w:t>
      </w:r>
      <w:r w:rsidRPr="00295216">
        <w:rPr>
          <w:rFonts w:asciiTheme="minorHAnsi" w:hAnsiTheme="minorHAnsi" w:cstheme="minorHAnsi"/>
          <w:b/>
        </w:rPr>
        <w:t>RYSUNEK Z WYOBRAŹNI</w:t>
      </w:r>
    </w:p>
    <w:p w:rsidR="002E5C71" w:rsidRPr="00295216" w:rsidRDefault="002E5C71" w:rsidP="002E5C71">
      <w:pPr>
        <w:rPr>
          <w:rFonts w:asciiTheme="minorHAnsi" w:hAnsiTheme="minorHAnsi" w:cstheme="minorHAnsi"/>
        </w:rPr>
      </w:pPr>
    </w:p>
    <w:p w:rsidR="002E5C71" w:rsidRPr="00295216" w:rsidRDefault="002E5C71" w:rsidP="002E5C71">
      <w:p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Zadanie składa się z dwóch rysunków w formacie A3 (orientacja pionowa) w technice ołówkowej.</w:t>
      </w:r>
    </w:p>
    <w:p w:rsidR="002E5C71" w:rsidRPr="00295216" w:rsidRDefault="002E5C71" w:rsidP="002E5C71">
      <w:pPr>
        <w:rPr>
          <w:rFonts w:asciiTheme="minorHAnsi" w:hAnsiTheme="minorHAnsi" w:cstheme="minorHAnsi"/>
        </w:rPr>
      </w:pPr>
    </w:p>
    <w:p w:rsidR="002E5C71" w:rsidRPr="00295216" w:rsidRDefault="002E5C71" w:rsidP="002E5C71">
      <w:pPr>
        <w:rPr>
          <w:rFonts w:asciiTheme="minorHAnsi" w:hAnsiTheme="minorHAnsi" w:cstheme="minorHAnsi"/>
        </w:rPr>
      </w:pPr>
    </w:p>
    <w:p w:rsidR="002E5C71" w:rsidRPr="00295216" w:rsidRDefault="002E5C71" w:rsidP="002E5C71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Wyobraź sobie, że jesteś nauczycielką lub nauczycielem rysunku i ustawiasz martwą naturę według określonych poniżej założeń:</w:t>
      </w:r>
    </w:p>
    <w:p w:rsidR="002E5C71" w:rsidRPr="00295216" w:rsidRDefault="002E5C71" w:rsidP="002E5C71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obiekty ułożone są na podstawie (stole) o proporcjach 5 do 7</w:t>
      </w:r>
    </w:p>
    <w:p w:rsidR="002E5C71" w:rsidRPr="00295216" w:rsidRDefault="002E5C71" w:rsidP="002E5C71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martwa natura składa się z wymyślonych przez Ciebie obiektów, które mają zróżnicowany walor:</w:t>
      </w:r>
    </w:p>
    <w:p w:rsidR="002E5C71" w:rsidRPr="00295216" w:rsidRDefault="002E5C71" w:rsidP="002E5C71">
      <w:pPr>
        <w:pStyle w:val="Akapitzlist"/>
        <w:ind w:left="1080"/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- talerz głęboki o średnicy „a” i wysokości ¼ „a”</w:t>
      </w:r>
    </w:p>
    <w:p w:rsidR="002E5C71" w:rsidRPr="00295216" w:rsidRDefault="002E5C71" w:rsidP="002E5C71">
      <w:pPr>
        <w:pStyle w:val="Akapitzlist"/>
        <w:ind w:left="1080"/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- dzban o wysokości 1,5 „a” z rączką</w:t>
      </w:r>
    </w:p>
    <w:p w:rsidR="002E5C71" w:rsidRPr="00295216" w:rsidRDefault="002E5C71" w:rsidP="002E5C71">
      <w:pPr>
        <w:pStyle w:val="Akapitzlist"/>
        <w:ind w:left="1080"/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- butelka o wysokości 2 „a”</w:t>
      </w:r>
    </w:p>
    <w:p w:rsidR="002E5C71" w:rsidRPr="00295216" w:rsidRDefault="002E5C71" w:rsidP="002E5C71">
      <w:pPr>
        <w:pStyle w:val="Akapitzlist"/>
        <w:ind w:left="1080"/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- kula o średnicy ½ „a”</w:t>
      </w:r>
    </w:p>
    <w:p w:rsidR="002E5C71" w:rsidRPr="00295216" w:rsidRDefault="002E5C71" w:rsidP="002E5C71">
      <w:pPr>
        <w:pStyle w:val="Akapitzlist"/>
        <w:ind w:left="1080"/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- pudełko sześcienne o boku ½ „a”</w:t>
      </w:r>
    </w:p>
    <w:p w:rsidR="002E5C71" w:rsidRPr="00295216" w:rsidRDefault="002E5C71" w:rsidP="002E5C71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w górnej części pionowo ułożonej kartki A3 narysuj rzut z góry i widok z boku wymyślonego układu - rysunek linearny</w:t>
      </w:r>
    </w:p>
    <w:p w:rsidR="002E5C71" w:rsidRPr="00295216" w:rsidRDefault="002E5C71" w:rsidP="002E5C71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w dolnej większej części kartki narysuj wymyśloną martwą naturę z perspektywy osoby siedzącej przy stole i patrzącej na układ - rysunek walorowy, światłocieniowy.</w:t>
      </w:r>
    </w:p>
    <w:p w:rsidR="002E5C71" w:rsidRPr="00295216" w:rsidRDefault="002E5C71" w:rsidP="002E5C71">
      <w:pPr>
        <w:pStyle w:val="Akapitzlist"/>
        <w:ind w:left="1080"/>
        <w:rPr>
          <w:rFonts w:asciiTheme="minorHAnsi" w:hAnsiTheme="minorHAnsi" w:cstheme="minorHAnsi"/>
        </w:rPr>
      </w:pPr>
    </w:p>
    <w:p w:rsidR="002E5C71" w:rsidRPr="00295216" w:rsidRDefault="002E5C71" w:rsidP="002E5C71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 xml:space="preserve">Na drugiej kartce A3 (orientacja pionowa) zaprojektuj </w:t>
      </w:r>
      <w:proofErr w:type="spellStart"/>
      <w:r w:rsidRPr="00295216">
        <w:rPr>
          <w:rFonts w:asciiTheme="minorHAnsi" w:hAnsiTheme="minorHAnsi" w:cstheme="minorHAnsi"/>
        </w:rPr>
        <w:t>kwiatopodobną</w:t>
      </w:r>
      <w:proofErr w:type="spellEnd"/>
      <w:r w:rsidRPr="00295216">
        <w:rPr>
          <w:rFonts w:asciiTheme="minorHAnsi" w:hAnsiTheme="minorHAnsi" w:cstheme="minorHAnsi"/>
        </w:rPr>
        <w:t xml:space="preserve"> formę złożoną z łodygi, liści i kwiatu. Forma nie może być naturalistyczną imitacją konkretnego, znanego gatunku.</w:t>
      </w:r>
    </w:p>
    <w:p w:rsidR="002E5C71" w:rsidRPr="00295216" w:rsidRDefault="002E5C71" w:rsidP="002E5C71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z boku kartki narysuj jeden zaprojektowany kwiat - rysunek linearny</w:t>
      </w:r>
    </w:p>
    <w:p w:rsidR="002E5C71" w:rsidRPr="00295216" w:rsidRDefault="002E5C71" w:rsidP="002E5C71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na pozostałej części kartki narysuj bukiet ułożony z trzech zaprojektowanych kwiatów włożonych do butelki z pierwszego rysunku - rysunek walorowy, światłocieniowy.</w:t>
      </w:r>
    </w:p>
    <w:p w:rsidR="002E5C71" w:rsidRPr="00295216" w:rsidRDefault="002E5C71" w:rsidP="002E5C71">
      <w:pPr>
        <w:rPr>
          <w:rFonts w:asciiTheme="minorHAnsi" w:hAnsiTheme="minorHAnsi" w:cstheme="minorHAnsi"/>
        </w:rPr>
      </w:pPr>
    </w:p>
    <w:p w:rsidR="00F506D4" w:rsidRDefault="00F506D4">
      <w:bookmarkStart w:id="0" w:name="_GoBack"/>
      <w:bookmarkEnd w:id="0"/>
    </w:p>
    <w:sectPr w:rsidR="00F506D4" w:rsidSect="000E17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5BD9"/>
    <w:multiLevelType w:val="hybridMultilevel"/>
    <w:tmpl w:val="378A011E"/>
    <w:lvl w:ilvl="0" w:tplc="02F4C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426BDA"/>
    <w:multiLevelType w:val="hybridMultilevel"/>
    <w:tmpl w:val="1C3A6052"/>
    <w:lvl w:ilvl="0" w:tplc="5B821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3A18B1"/>
    <w:multiLevelType w:val="hybridMultilevel"/>
    <w:tmpl w:val="F7B6A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71"/>
    <w:rsid w:val="002E5C71"/>
    <w:rsid w:val="00F5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6E155-7CB8-4530-BDCB-4B58698D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C71"/>
    <w:pPr>
      <w:spacing w:after="0" w:line="240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anetta.stypulkowska@pwr.edu.pl</dc:creator>
  <cp:keywords/>
  <dc:description/>
  <cp:lastModifiedBy>anetta.stypulkowska@pwr.edu.pl</cp:lastModifiedBy>
  <cp:revision>1</cp:revision>
  <dcterms:created xsi:type="dcterms:W3CDTF">2023-06-14T09:12:00Z</dcterms:created>
  <dcterms:modified xsi:type="dcterms:W3CDTF">2023-06-14T09:12:00Z</dcterms:modified>
</cp:coreProperties>
</file>